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822AA" w14:textId="77777777" w:rsidR="00B475B4" w:rsidRDefault="00234643">
      <w:pPr>
        <w:spacing w:line="480" w:lineRule="auto"/>
        <w:jc w:val="center"/>
        <w:rPr>
          <w:rFonts w:ascii="华文中宋" w:eastAsia="华文中宋" w:hAnsi="华文中宋"/>
          <w:sz w:val="32"/>
          <w:szCs w:val="32"/>
        </w:rPr>
      </w:pPr>
      <w:bookmarkStart w:id="0" w:name="OLE_LINK1"/>
      <w:r>
        <w:rPr>
          <w:rFonts w:ascii="华文中宋" w:eastAsia="华文中宋" w:hAnsi="华文中宋" w:hint="eastAsia"/>
          <w:sz w:val="32"/>
          <w:szCs w:val="32"/>
        </w:rPr>
        <w:t>关于“北京大学学生年度人物·201</w:t>
      </w:r>
      <w:r>
        <w:rPr>
          <w:rFonts w:ascii="华文中宋" w:eastAsia="华文中宋" w:hAnsi="华文中宋"/>
          <w:sz w:val="32"/>
          <w:szCs w:val="32"/>
        </w:rPr>
        <w:t>6</w:t>
      </w:r>
      <w:r>
        <w:rPr>
          <w:rFonts w:ascii="华文中宋" w:eastAsia="华文中宋" w:hAnsi="华文中宋" w:hint="eastAsia"/>
          <w:sz w:val="32"/>
          <w:szCs w:val="32"/>
        </w:rPr>
        <w:t>”</w:t>
      </w:r>
      <w:r>
        <w:rPr>
          <w:rFonts w:ascii="华文中宋" w:eastAsia="华文中宋" w:hAnsi="华文中宋"/>
          <w:sz w:val="32"/>
          <w:szCs w:val="32"/>
        </w:rPr>
        <w:t>评选</w:t>
      </w:r>
      <w:r>
        <w:rPr>
          <w:rFonts w:ascii="华文中宋" w:eastAsia="华文中宋" w:hAnsi="华文中宋" w:hint="eastAsia"/>
          <w:sz w:val="32"/>
          <w:szCs w:val="32"/>
        </w:rPr>
        <w:t>工作的通知</w:t>
      </w:r>
    </w:p>
    <w:p w14:paraId="633694B8" w14:textId="77777777" w:rsidR="00B475B4" w:rsidRDefault="00B475B4">
      <w:pPr>
        <w:jc w:val="center"/>
        <w:rPr>
          <w:rFonts w:ascii="华文中宋" w:eastAsia="华文中宋" w:hAnsi="华文中宋"/>
          <w:sz w:val="18"/>
          <w:szCs w:val="18"/>
        </w:rPr>
      </w:pPr>
    </w:p>
    <w:p w14:paraId="3FF44331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为积极培育和践行社会主义核心价值观，深入挖掘和宣传表彰大学生先进典型，扎实推进立德树人根本任务，集中展现当代大学生的精神风貌，充分发挥先进典型的示范引领作用，自</w:t>
      </w:r>
      <w:r>
        <w:rPr>
          <w:rFonts w:hint="eastAsia"/>
          <w:color w:val="000000"/>
          <w:sz w:val="30"/>
          <w:szCs w:val="30"/>
        </w:rPr>
        <w:t>2014</w:t>
      </w:r>
      <w:r>
        <w:rPr>
          <w:rFonts w:hint="eastAsia"/>
          <w:color w:val="000000"/>
          <w:sz w:val="30"/>
          <w:szCs w:val="30"/>
        </w:rPr>
        <w:t>年起，学生工作部每年均开展“北京大学学生年度人物”评选活动</w:t>
      </w:r>
      <w:r>
        <w:rPr>
          <w:rFonts w:hint="eastAsia"/>
          <w:sz w:val="30"/>
          <w:szCs w:val="30"/>
        </w:rPr>
        <w:t>。评选结果将作为推荐参评中国大学生年度人物的重要依据。今年决定举办“</w:t>
      </w:r>
      <w:r>
        <w:rPr>
          <w:sz w:val="30"/>
          <w:szCs w:val="30"/>
        </w:rPr>
        <w:t>北京大学</w:t>
      </w:r>
      <w:r>
        <w:rPr>
          <w:rFonts w:hint="eastAsia"/>
          <w:sz w:val="30"/>
          <w:szCs w:val="30"/>
        </w:rPr>
        <w:t>学生年度人物·</w:t>
      </w:r>
      <w:r>
        <w:rPr>
          <w:rFonts w:hint="eastAsia"/>
          <w:sz w:val="30"/>
          <w:szCs w:val="30"/>
        </w:rPr>
        <w:t>201</w:t>
      </w:r>
      <w:r>
        <w:rPr>
          <w:sz w:val="30"/>
          <w:szCs w:val="30"/>
        </w:rPr>
        <w:t>6</w:t>
      </w:r>
      <w:r>
        <w:rPr>
          <w:rFonts w:hint="eastAsia"/>
          <w:sz w:val="30"/>
          <w:szCs w:val="30"/>
        </w:rPr>
        <w:t>”评选活动，通过</w:t>
      </w:r>
      <w:r>
        <w:rPr>
          <w:sz w:val="30"/>
          <w:szCs w:val="30"/>
        </w:rPr>
        <w:t>评选产生</w:t>
      </w:r>
      <w:r>
        <w:rPr>
          <w:rFonts w:hint="eastAsia"/>
          <w:sz w:val="30"/>
          <w:szCs w:val="30"/>
        </w:rPr>
        <w:t>1</w:t>
      </w:r>
      <w:r>
        <w:rPr>
          <w:sz w:val="30"/>
          <w:szCs w:val="30"/>
        </w:rPr>
        <w:t>0</w:t>
      </w:r>
      <w:r>
        <w:rPr>
          <w:rFonts w:hint="eastAsia"/>
          <w:sz w:val="30"/>
          <w:szCs w:val="30"/>
        </w:rPr>
        <w:t>名</w:t>
      </w:r>
      <w:r>
        <w:rPr>
          <w:rFonts w:hint="eastAsia"/>
          <w:sz w:val="30"/>
          <w:szCs w:val="30"/>
        </w:rPr>
        <w:t>2016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北京大学</w:t>
      </w:r>
      <w:r>
        <w:rPr>
          <w:rFonts w:hint="eastAsia"/>
          <w:sz w:val="30"/>
          <w:szCs w:val="30"/>
        </w:rPr>
        <w:t>学生</w:t>
      </w:r>
      <w:r>
        <w:rPr>
          <w:sz w:val="30"/>
          <w:szCs w:val="30"/>
        </w:rPr>
        <w:t>年度人物</w:t>
      </w:r>
      <w:r>
        <w:rPr>
          <w:rFonts w:hint="eastAsia"/>
          <w:sz w:val="30"/>
          <w:szCs w:val="30"/>
        </w:rPr>
        <w:t>。</w:t>
      </w:r>
    </w:p>
    <w:p w14:paraId="18C27B4E" w14:textId="77777777" w:rsidR="00B475B4" w:rsidRDefault="00234643">
      <w:pPr>
        <w:spacing w:line="5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一、评选机构</w:t>
      </w:r>
    </w:p>
    <w:p w14:paraId="78012444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“北京大学学生</w:t>
      </w:r>
      <w:r>
        <w:rPr>
          <w:sz w:val="30"/>
          <w:szCs w:val="30"/>
        </w:rPr>
        <w:t>年度人物</w:t>
      </w:r>
      <w:r>
        <w:rPr>
          <w:rFonts w:hint="eastAsia"/>
          <w:sz w:val="30"/>
          <w:szCs w:val="30"/>
        </w:rPr>
        <w:t>·</w:t>
      </w:r>
      <w:r>
        <w:rPr>
          <w:rFonts w:hint="eastAsia"/>
          <w:sz w:val="30"/>
          <w:szCs w:val="30"/>
        </w:rPr>
        <w:t>201</w:t>
      </w:r>
      <w:r>
        <w:rPr>
          <w:sz w:val="30"/>
          <w:szCs w:val="30"/>
        </w:rPr>
        <w:t>6</w:t>
      </w:r>
      <w:r>
        <w:rPr>
          <w:rFonts w:hint="eastAsia"/>
          <w:sz w:val="30"/>
          <w:szCs w:val="30"/>
        </w:rPr>
        <w:t>”</w:t>
      </w:r>
      <w:r>
        <w:rPr>
          <w:sz w:val="30"/>
          <w:szCs w:val="30"/>
        </w:rPr>
        <w:t>评选</w:t>
      </w:r>
      <w:r>
        <w:rPr>
          <w:rFonts w:hint="eastAsia"/>
          <w:sz w:val="30"/>
          <w:szCs w:val="30"/>
        </w:rPr>
        <w:t>委员会。</w:t>
      </w:r>
    </w:p>
    <w:p w14:paraId="5ED9491A" w14:textId="77777777" w:rsidR="00B475B4" w:rsidRDefault="00234643">
      <w:pPr>
        <w:spacing w:line="5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</w:t>
      </w:r>
      <w:r>
        <w:rPr>
          <w:b/>
          <w:sz w:val="30"/>
          <w:szCs w:val="30"/>
        </w:rPr>
        <w:t>、报名时间</w:t>
      </w:r>
    </w:p>
    <w:p w14:paraId="50D642C9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即日起</w:t>
      </w:r>
      <w:r>
        <w:rPr>
          <w:sz w:val="30"/>
          <w:szCs w:val="30"/>
        </w:rPr>
        <w:t>至</w:t>
      </w:r>
      <w:r>
        <w:rPr>
          <w:rFonts w:hint="eastAsia"/>
          <w:sz w:val="30"/>
          <w:szCs w:val="30"/>
        </w:rPr>
        <w:t>2016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 w:rsidR="00DD228E">
        <w:rPr>
          <w:sz w:val="30"/>
          <w:szCs w:val="30"/>
        </w:rPr>
        <w:t>2</w:t>
      </w:r>
      <w:r w:rsidR="00DD228E">
        <w:rPr>
          <w:rFonts w:hint="eastAsia"/>
          <w:sz w:val="30"/>
          <w:szCs w:val="30"/>
        </w:rPr>
        <w:t>2</w:t>
      </w:r>
      <w:r w:rsidR="00DD228E">
        <w:rPr>
          <w:rFonts w:hint="eastAsia"/>
          <w:sz w:val="30"/>
          <w:szCs w:val="30"/>
        </w:rPr>
        <w:t>日（周二</w:t>
      </w:r>
      <w:r>
        <w:rPr>
          <w:rFonts w:hint="eastAsia"/>
          <w:sz w:val="30"/>
          <w:szCs w:val="30"/>
        </w:rPr>
        <w:t>）中午</w:t>
      </w:r>
      <w:r>
        <w:rPr>
          <w:rFonts w:hint="eastAsia"/>
          <w:sz w:val="30"/>
          <w:szCs w:val="30"/>
        </w:rPr>
        <w:t>12</w:t>
      </w:r>
      <w:r>
        <w:rPr>
          <w:rFonts w:hint="eastAsia"/>
          <w:sz w:val="30"/>
          <w:szCs w:val="30"/>
        </w:rPr>
        <w:t>点。</w:t>
      </w:r>
    </w:p>
    <w:p w14:paraId="46CCF8C7" w14:textId="77777777" w:rsidR="00B475B4" w:rsidRDefault="00234643">
      <w:pPr>
        <w:spacing w:line="5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</w:rPr>
        <w:t>参选对象</w:t>
      </w:r>
    </w:p>
    <w:p w14:paraId="4070C961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北京大学</w:t>
      </w:r>
      <w:r>
        <w:rPr>
          <w:sz w:val="30"/>
          <w:szCs w:val="30"/>
        </w:rPr>
        <w:t>正式注册</w:t>
      </w:r>
      <w:r>
        <w:rPr>
          <w:rFonts w:hint="eastAsia"/>
          <w:sz w:val="30"/>
          <w:szCs w:val="30"/>
        </w:rPr>
        <w:t>的全日制学生。</w:t>
      </w:r>
    </w:p>
    <w:p w14:paraId="41EA54F9" w14:textId="77777777" w:rsidR="00B475B4" w:rsidRDefault="00234643">
      <w:pPr>
        <w:spacing w:line="5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四、参选要求</w:t>
      </w:r>
    </w:p>
    <w:p w14:paraId="55CA99EA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>
        <w:rPr>
          <w:rFonts w:hint="eastAsia"/>
          <w:sz w:val="30"/>
          <w:szCs w:val="30"/>
        </w:rPr>
        <w:t>参选人拥有</w:t>
      </w:r>
      <w:r>
        <w:rPr>
          <w:sz w:val="30"/>
          <w:szCs w:val="30"/>
        </w:rPr>
        <w:t>高尚品行，</w:t>
      </w:r>
      <w:r>
        <w:rPr>
          <w:rFonts w:hint="eastAsia"/>
          <w:sz w:val="30"/>
          <w:szCs w:val="30"/>
        </w:rPr>
        <w:t>并在热爱祖国、敬业奉献、勤奋学习、科技创新、志愿服务、热心助人、见义勇为、诚实守信、孝老爱亲、艰苦奋斗、自强不息等某</w:t>
      </w:r>
      <w:r>
        <w:rPr>
          <w:sz w:val="30"/>
          <w:szCs w:val="30"/>
        </w:rPr>
        <w:t>一</w:t>
      </w:r>
      <w:r>
        <w:rPr>
          <w:rFonts w:hint="eastAsia"/>
          <w:sz w:val="30"/>
          <w:szCs w:val="30"/>
        </w:rPr>
        <w:t>方面或</w:t>
      </w:r>
      <w:r>
        <w:rPr>
          <w:sz w:val="30"/>
          <w:szCs w:val="30"/>
        </w:rPr>
        <w:t>某</w:t>
      </w:r>
      <w:r>
        <w:rPr>
          <w:rFonts w:hint="eastAsia"/>
          <w:sz w:val="30"/>
          <w:szCs w:val="30"/>
        </w:rPr>
        <w:t>几方面表现突出；</w:t>
      </w:r>
    </w:p>
    <w:p w14:paraId="587F8E75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参选人事迹应为</w:t>
      </w:r>
      <w:r>
        <w:rPr>
          <w:sz w:val="30"/>
          <w:szCs w:val="30"/>
        </w:rPr>
        <w:t>2016</w:t>
      </w:r>
      <w:r>
        <w:rPr>
          <w:rFonts w:hint="eastAsia"/>
          <w:sz w:val="30"/>
          <w:szCs w:val="30"/>
        </w:rPr>
        <w:t>年获得；</w:t>
      </w:r>
    </w:p>
    <w:p w14:paraId="30890049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>
        <w:rPr>
          <w:rFonts w:hint="eastAsia"/>
          <w:sz w:val="30"/>
          <w:szCs w:val="30"/>
        </w:rPr>
        <w:t>参选人应至少</w:t>
      </w:r>
      <w:r>
        <w:rPr>
          <w:sz w:val="30"/>
          <w:szCs w:val="30"/>
        </w:rPr>
        <w:t>符合下列条件之一：</w:t>
      </w:r>
    </w:p>
    <w:p w14:paraId="12DCCBEF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）对国家、社会、学校做出特殊贡献，为学校赢得荣誉或积极的社会影响；</w:t>
      </w:r>
    </w:p>
    <w:p w14:paraId="3B885A61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）在学术科研活动中取得优异成绩，</w:t>
      </w:r>
      <w:r>
        <w:rPr>
          <w:sz w:val="30"/>
          <w:szCs w:val="30"/>
        </w:rPr>
        <w:t>包括</w:t>
      </w:r>
      <w:r>
        <w:rPr>
          <w:rFonts w:hint="eastAsia"/>
          <w:sz w:val="30"/>
          <w:szCs w:val="30"/>
        </w:rPr>
        <w:t>专著或合著学术著作者、以第一作者身份在核心期刊发表有较高学术价值论文、在学科竞赛中获得国家级或</w:t>
      </w:r>
      <w:r>
        <w:rPr>
          <w:sz w:val="30"/>
          <w:szCs w:val="30"/>
        </w:rPr>
        <w:t>国际级</w:t>
      </w:r>
      <w:r>
        <w:rPr>
          <w:rFonts w:hint="eastAsia"/>
          <w:sz w:val="30"/>
          <w:szCs w:val="30"/>
        </w:rPr>
        <w:t>奖励、在科技发明活动中获得</w:t>
      </w:r>
      <w:r>
        <w:rPr>
          <w:rFonts w:hint="eastAsia"/>
          <w:sz w:val="30"/>
          <w:szCs w:val="30"/>
        </w:rPr>
        <w:lastRenderedPageBreak/>
        <w:t>较高科技含量专利；</w:t>
      </w:r>
    </w:p>
    <w:p w14:paraId="79000ACF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）在校园精神文明建设中做出突出贡献，组织发起有积极</w:t>
      </w:r>
      <w:r>
        <w:rPr>
          <w:sz w:val="30"/>
          <w:szCs w:val="30"/>
        </w:rPr>
        <w:t>影响的活动</w:t>
      </w:r>
      <w:r>
        <w:rPr>
          <w:rFonts w:hint="eastAsia"/>
          <w:sz w:val="30"/>
          <w:szCs w:val="30"/>
        </w:rPr>
        <w:t>，在校园引起</w:t>
      </w:r>
      <w:r>
        <w:rPr>
          <w:sz w:val="30"/>
          <w:szCs w:val="30"/>
        </w:rPr>
        <w:t>强烈反响</w:t>
      </w:r>
      <w:r>
        <w:rPr>
          <w:rFonts w:hint="eastAsia"/>
          <w:sz w:val="30"/>
          <w:szCs w:val="30"/>
        </w:rPr>
        <w:t>；或者日常表现突出，事迹具有强烈的感染力和影响力；</w:t>
      </w:r>
    </w:p>
    <w:p w14:paraId="11ABA3A9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）在文体活动中取得优异成绩，获得国家级或</w:t>
      </w:r>
      <w:r>
        <w:rPr>
          <w:sz w:val="30"/>
          <w:szCs w:val="30"/>
        </w:rPr>
        <w:t>国际级奖励</w:t>
      </w:r>
      <w:r>
        <w:rPr>
          <w:rFonts w:hint="eastAsia"/>
          <w:sz w:val="30"/>
          <w:szCs w:val="30"/>
        </w:rPr>
        <w:t>；</w:t>
      </w:r>
    </w:p>
    <w:p w14:paraId="00B232A3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）在社会工作中取得优异成绩，担任重要社会工作或组织、策划社会活动，为学校做出突出贡献。</w:t>
      </w:r>
    </w:p>
    <w:p w14:paraId="4F4D3915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4.</w:t>
      </w:r>
      <w:r>
        <w:rPr>
          <w:rFonts w:hint="eastAsia"/>
          <w:sz w:val="30"/>
          <w:szCs w:val="30"/>
        </w:rPr>
        <w:t>参选人需同时满足以下全部条件：</w:t>
      </w:r>
    </w:p>
    <w:p w14:paraId="6093B85D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）在读期间，全部课程（必修课和选修课）均无不及格；</w:t>
      </w:r>
    </w:p>
    <w:p w14:paraId="1E14B602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）无违反校规校纪情况。</w:t>
      </w:r>
    </w:p>
    <w:p w14:paraId="1B97259F" w14:textId="77777777" w:rsidR="00B475B4" w:rsidRDefault="00234643">
      <w:pPr>
        <w:spacing w:line="5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五、参选方式</w:t>
      </w:r>
    </w:p>
    <w:p w14:paraId="108B15C3" w14:textId="77777777" w:rsidR="00B475B4" w:rsidRDefault="00DD228E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有意报名者请在规定时间内将</w:t>
      </w:r>
      <w:r w:rsidR="00234643">
        <w:rPr>
          <w:b/>
          <w:sz w:val="30"/>
          <w:szCs w:val="30"/>
          <w:u w:val="single"/>
        </w:rPr>
        <w:t>报名表</w:t>
      </w:r>
      <w:r w:rsidR="00234643">
        <w:rPr>
          <w:rFonts w:hint="eastAsia"/>
          <w:b/>
          <w:sz w:val="30"/>
          <w:szCs w:val="30"/>
          <w:u w:val="single"/>
        </w:rPr>
        <w:t>扫描件</w:t>
      </w:r>
      <w:r w:rsidR="00B74C8F" w:rsidRPr="00B74C8F">
        <w:rPr>
          <w:rFonts w:hint="eastAsia"/>
          <w:color w:val="FF0000"/>
          <w:sz w:val="30"/>
          <w:szCs w:val="30"/>
          <w:u w:val="single"/>
        </w:rPr>
        <w:t>（请仔细阅读报名表中</w:t>
      </w:r>
      <w:r w:rsidR="00B74C8F">
        <w:rPr>
          <w:rFonts w:hint="eastAsia"/>
          <w:color w:val="FF0000"/>
          <w:sz w:val="30"/>
          <w:szCs w:val="30"/>
          <w:u w:val="single"/>
        </w:rPr>
        <w:t>“</w:t>
      </w:r>
      <w:r w:rsidR="00B74C8F" w:rsidRPr="00B74C8F">
        <w:rPr>
          <w:rFonts w:hint="eastAsia"/>
          <w:color w:val="FF0000"/>
          <w:sz w:val="30"/>
          <w:szCs w:val="30"/>
          <w:u w:val="single"/>
        </w:rPr>
        <w:t>注意事项</w:t>
      </w:r>
      <w:r w:rsidR="00B74C8F">
        <w:rPr>
          <w:rFonts w:hint="eastAsia"/>
          <w:color w:val="FF0000"/>
          <w:sz w:val="30"/>
          <w:szCs w:val="30"/>
          <w:u w:val="single"/>
        </w:rPr>
        <w:t>”</w:t>
      </w:r>
      <w:r w:rsidR="00B74C8F" w:rsidRPr="00B74C8F">
        <w:rPr>
          <w:rFonts w:hint="eastAsia"/>
          <w:color w:val="FF0000"/>
          <w:sz w:val="30"/>
          <w:szCs w:val="30"/>
          <w:u w:val="single"/>
        </w:rPr>
        <w:t>一栏）</w:t>
      </w:r>
      <w:r w:rsidR="00234643">
        <w:rPr>
          <w:rFonts w:hint="eastAsia"/>
          <w:sz w:val="30"/>
          <w:szCs w:val="30"/>
        </w:rPr>
        <w:t>发至</w:t>
      </w:r>
      <w:r>
        <w:rPr>
          <w:rFonts w:hint="eastAsia"/>
          <w:sz w:val="30"/>
          <w:szCs w:val="30"/>
        </w:rPr>
        <w:t>13488769288</w:t>
      </w:r>
      <w:r w:rsidR="00234643">
        <w:rPr>
          <w:rFonts w:hint="eastAsia"/>
          <w:sz w:val="30"/>
          <w:szCs w:val="30"/>
        </w:rPr>
        <w:t>@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26</w:t>
      </w:r>
      <w:r w:rsidR="00234643">
        <w:rPr>
          <w:sz w:val="30"/>
          <w:szCs w:val="30"/>
        </w:rPr>
        <w:t>.com</w:t>
      </w:r>
      <w:r w:rsidR="00234643">
        <w:rPr>
          <w:rFonts w:hint="eastAsia"/>
          <w:sz w:val="30"/>
          <w:szCs w:val="30"/>
        </w:rPr>
        <w:t>。</w:t>
      </w:r>
    </w:p>
    <w:p w14:paraId="42CE9AE1" w14:textId="77777777" w:rsidR="00B475B4" w:rsidRDefault="00234643">
      <w:pPr>
        <w:spacing w:line="54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六</w:t>
      </w:r>
      <w:r>
        <w:rPr>
          <w:b/>
          <w:sz w:val="30"/>
          <w:szCs w:val="30"/>
        </w:rPr>
        <w:t>、评选流程</w:t>
      </w:r>
    </w:p>
    <w:p w14:paraId="0B1876B1" w14:textId="77777777" w:rsidR="00B475B4" w:rsidRDefault="00234643" w:rsidP="00DD228E">
      <w:pPr>
        <w:spacing w:line="540" w:lineRule="exact"/>
        <w:ind w:firstLineChars="200" w:firstLine="649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1.</w:t>
      </w:r>
      <w:r>
        <w:rPr>
          <w:rFonts w:hint="eastAsia"/>
          <w:b/>
          <w:sz w:val="30"/>
          <w:szCs w:val="30"/>
        </w:rPr>
        <w:t>即日起至</w:t>
      </w:r>
      <w:r>
        <w:rPr>
          <w:b/>
          <w:sz w:val="30"/>
          <w:szCs w:val="30"/>
        </w:rPr>
        <w:t>11</w:t>
      </w:r>
      <w:r>
        <w:rPr>
          <w:rFonts w:hint="eastAsia"/>
          <w:b/>
          <w:sz w:val="30"/>
          <w:szCs w:val="30"/>
        </w:rPr>
        <w:t>月</w:t>
      </w:r>
      <w:r w:rsidR="00DD228E">
        <w:rPr>
          <w:b/>
          <w:sz w:val="30"/>
          <w:szCs w:val="30"/>
        </w:rPr>
        <w:t>2</w:t>
      </w:r>
      <w:r w:rsidR="00DD228E">
        <w:rPr>
          <w:rFonts w:hint="eastAsia"/>
          <w:b/>
          <w:sz w:val="30"/>
          <w:szCs w:val="30"/>
        </w:rPr>
        <w:t>2</w:t>
      </w:r>
      <w:r w:rsidR="00DD228E">
        <w:rPr>
          <w:rFonts w:hint="eastAsia"/>
          <w:b/>
          <w:sz w:val="30"/>
          <w:szCs w:val="30"/>
        </w:rPr>
        <w:t>日（周二</w:t>
      </w:r>
      <w:r>
        <w:rPr>
          <w:rFonts w:hint="eastAsia"/>
          <w:b/>
          <w:sz w:val="30"/>
          <w:szCs w:val="30"/>
        </w:rPr>
        <w:t>）中午</w:t>
      </w:r>
      <w:r>
        <w:rPr>
          <w:rFonts w:hint="eastAsia"/>
          <w:b/>
          <w:sz w:val="30"/>
          <w:szCs w:val="30"/>
        </w:rPr>
        <w:t>12</w:t>
      </w:r>
      <w:r>
        <w:rPr>
          <w:rFonts w:hint="eastAsia"/>
          <w:b/>
          <w:sz w:val="30"/>
          <w:szCs w:val="30"/>
        </w:rPr>
        <w:t>点，活动</w:t>
      </w:r>
      <w:r>
        <w:rPr>
          <w:b/>
          <w:sz w:val="30"/>
          <w:szCs w:val="30"/>
        </w:rPr>
        <w:t>报名阶段</w:t>
      </w:r>
      <w:r>
        <w:rPr>
          <w:rFonts w:hint="eastAsia"/>
          <w:b/>
          <w:sz w:val="30"/>
          <w:szCs w:val="30"/>
        </w:rPr>
        <w:t>。</w:t>
      </w:r>
    </w:p>
    <w:p w14:paraId="448E2CAE" w14:textId="77777777" w:rsidR="00B475B4" w:rsidRDefault="00234643" w:rsidP="00DD228E">
      <w:pPr>
        <w:spacing w:line="540" w:lineRule="exact"/>
        <w:ind w:firstLineChars="200" w:firstLine="649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2.</w:t>
      </w:r>
      <w:r>
        <w:rPr>
          <w:b/>
          <w:sz w:val="30"/>
          <w:szCs w:val="30"/>
        </w:rPr>
        <w:t>11</w:t>
      </w:r>
      <w:r>
        <w:rPr>
          <w:rFonts w:hint="eastAsia"/>
          <w:b/>
          <w:sz w:val="30"/>
          <w:szCs w:val="30"/>
        </w:rPr>
        <w:t>月</w:t>
      </w:r>
      <w:r>
        <w:rPr>
          <w:b/>
          <w:sz w:val="30"/>
          <w:szCs w:val="30"/>
        </w:rPr>
        <w:t>28</w:t>
      </w:r>
      <w:r>
        <w:rPr>
          <w:rFonts w:hint="eastAsia"/>
          <w:b/>
          <w:sz w:val="30"/>
          <w:szCs w:val="30"/>
        </w:rPr>
        <w:t>日（周一）至</w:t>
      </w:r>
      <w:r>
        <w:rPr>
          <w:b/>
          <w:sz w:val="30"/>
          <w:szCs w:val="30"/>
        </w:rPr>
        <w:t>12</w:t>
      </w:r>
      <w:r>
        <w:rPr>
          <w:rFonts w:hint="eastAsia"/>
          <w:b/>
          <w:sz w:val="30"/>
          <w:szCs w:val="30"/>
        </w:rPr>
        <w:t>月</w:t>
      </w:r>
      <w:r>
        <w:rPr>
          <w:b/>
          <w:sz w:val="30"/>
          <w:szCs w:val="30"/>
        </w:rPr>
        <w:t>6</w:t>
      </w:r>
      <w:r>
        <w:rPr>
          <w:rFonts w:hint="eastAsia"/>
          <w:b/>
          <w:sz w:val="30"/>
          <w:szCs w:val="30"/>
        </w:rPr>
        <w:t>日（周二）</w:t>
      </w:r>
      <w:r>
        <w:rPr>
          <w:b/>
          <w:sz w:val="30"/>
          <w:szCs w:val="30"/>
        </w:rPr>
        <w:t>，</w:t>
      </w:r>
      <w:r>
        <w:rPr>
          <w:rFonts w:hint="eastAsia"/>
          <w:b/>
          <w:sz w:val="30"/>
          <w:szCs w:val="30"/>
        </w:rPr>
        <w:t>候选人事迹网络展示</w:t>
      </w:r>
      <w:r>
        <w:rPr>
          <w:b/>
          <w:sz w:val="30"/>
          <w:szCs w:val="30"/>
        </w:rPr>
        <w:t>阶段。</w:t>
      </w:r>
    </w:p>
    <w:p w14:paraId="1D54FAE3" w14:textId="77777777" w:rsidR="00B475B4" w:rsidRDefault="00234643" w:rsidP="00DD228E">
      <w:pPr>
        <w:spacing w:line="540" w:lineRule="exact"/>
        <w:ind w:firstLineChars="200" w:firstLine="649"/>
        <w:rPr>
          <w:b/>
          <w:sz w:val="30"/>
          <w:szCs w:val="30"/>
        </w:rPr>
      </w:pPr>
      <w:r>
        <w:rPr>
          <w:b/>
          <w:sz w:val="30"/>
          <w:szCs w:val="30"/>
        </w:rPr>
        <w:t>3</w:t>
      </w:r>
      <w:r>
        <w:rPr>
          <w:rFonts w:hint="eastAsia"/>
          <w:b/>
          <w:sz w:val="30"/>
          <w:szCs w:val="30"/>
        </w:rPr>
        <w:t>.</w:t>
      </w:r>
      <w:r>
        <w:rPr>
          <w:b/>
          <w:sz w:val="30"/>
          <w:szCs w:val="30"/>
        </w:rPr>
        <w:t>12</w:t>
      </w:r>
      <w:r>
        <w:rPr>
          <w:rFonts w:hint="eastAsia"/>
          <w:b/>
          <w:sz w:val="30"/>
          <w:szCs w:val="30"/>
        </w:rPr>
        <w:t>月</w:t>
      </w:r>
      <w:r>
        <w:rPr>
          <w:b/>
          <w:sz w:val="30"/>
          <w:szCs w:val="30"/>
        </w:rPr>
        <w:t>7</w:t>
      </w:r>
      <w:r>
        <w:rPr>
          <w:rFonts w:hint="eastAsia"/>
          <w:b/>
          <w:sz w:val="30"/>
          <w:szCs w:val="30"/>
        </w:rPr>
        <w:t>日（周三）</w:t>
      </w:r>
      <w:r>
        <w:rPr>
          <w:rFonts w:hint="eastAsia"/>
          <w:b/>
          <w:sz w:val="30"/>
          <w:szCs w:val="30"/>
        </w:rPr>
        <w:t>16:00-</w:t>
      </w:r>
      <w:r>
        <w:rPr>
          <w:b/>
          <w:sz w:val="30"/>
          <w:szCs w:val="30"/>
        </w:rPr>
        <w:t>18</w:t>
      </w:r>
      <w:r>
        <w:rPr>
          <w:rFonts w:hint="eastAsia"/>
          <w:b/>
          <w:sz w:val="30"/>
          <w:szCs w:val="30"/>
        </w:rPr>
        <w:t>:00</w:t>
      </w:r>
      <w:r>
        <w:rPr>
          <w:b/>
          <w:sz w:val="30"/>
          <w:szCs w:val="30"/>
        </w:rPr>
        <w:t>，</w:t>
      </w:r>
      <w:r>
        <w:rPr>
          <w:rFonts w:hint="eastAsia"/>
          <w:b/>
          <w:sz w:val="30"/>
          <w:szCs w:val="30"/>
        </w:rPr>
        <w:t>候选人投票初选</w:t>
      </w:r>
      <w:r>
        <w:rPr>
          <w:b/>
          <w:sz w:val="30"/>
          <w:szCs w:val="30"/>
        </w:rPr>
        <w:t>阶段</w:t>
      </w:r>
      <w:r>
        <w:rPr>
          <w:rFonts w:hint="eastAsia"/>
          <w:b/>
          <w:sz w:val="30"/>
          <w:szCs w:val="30"/>
        </w:rPr>
        <w:t>。</w:t>
      </w:r>
    </w:p>
    <w:p w14:paraId="60298A9D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评选委员会</w:t>
      </w:r>
      <w:r>
        <w:rPr>
          <w:sz w:val="30"/>
          <w:szCs w:val="30"/>
        </w:rPr>
        <w:t>将整理汇总所有</w:t>
      </w:r>
      <w:r>
        <w:rPr>
          <w:rFonts w:hint="eastAsia"/>
          <w:sz w:val="30"/>
          <w:szCs w:val="30"/>
        </w:rPr>
        <w:t>候选人信息，通过委员会代表与学生代表投票相结合的方式，产生</w:t>
      </w:r>
      <w:r>
        <w:rPr>
          <w:sz w:val="30"/>
          <w:szCs w:val="30"/>
        </w:rPr>
        <w:t>20</w:t>
      </w:r>
      <w:r>
        <w:rPr>
          <w:sz w:val="30"/>
          <w:szCs w:val="30"/>
        </w:rPr>
        <w:t>人进入终审答辩环节</w:t>
      </w:r>
      <w:r>
        <w:rPr>
          <w:rFonts w:hint="eastAsia"/>
          <w:sz w:val="30"/>
          <w:szCs w:val="30"/>
        </w:rPr>
        <w:t>。</w:t>
      </w:r>
    </w:p>
    <w:p w14:paraId="34B7930F" w14:textId="77777777" w:rsidR="00B475B4" w:rsidRDefault="00234643" w:rsidP="00DD228E">
      <w:pPr>
        <w:spacing w:line="540" w:lineRule="exact"/>
        <w:ind w:firstLineChars="200" w:firstLine="649"/>
        <w:rPr>
          <w:b/>
          <w:sz w:val="30"/>
          <w:szCs w:val="30"/>
        </w:rPr>
      </w:pPr>
      <w:r>
        <w:rPr>
          <w:b/>
          <w:sz w:val="30"/>
          <w:szCs w:val="30"/>
        </w:rPr>
        <w:t>4</w:t>
      </w:r>
      <w:r>
        <w:rPr>
          <w:rFonts w:hint="eastAsia"/>
          <w:b/>
          <w:sz w:val="30"/>
          <w:szCs w:val="30"/>
        </w:rPr>
        <w:t>.</w:t>
      </w:r>
      <w:r>
        <w:rPr>
          <w:b/>
          <w:sz w:val="30"/>
          <w:szCs w:val="30"/>
        </w:rPr>
        <w:t>12</w:t>
      </w:r>
      <w:r>
        <w:rPr>
          <w:rFonts w:hint="eastAsia"/>
          <w:b/>
          <w:sz w:val="30"/>
          <w:szCs w:val="30"/>
        </w:rPr>
        <w:t>月</w:t>
      </w:r>
      <w:r>
        <w:rPr>
          <w:rFonts w:hint="eastAsia"/>
          <w:b/>
          <w:sz w:val="30"/>
          <w:szCs w:val="30"/>
        </w:rPr>
        <w:t>1</w:t>
      </w:r>
      <w:r>
        <w:rPr>
          <w:b/>
          <w:sz w:val="30"/>
          <w:szCs w:val="30"/>
        </w:rPr>
        <w:t>6</w:t>
      </w:r>
      <w:r>
        <w:rPr>
          <w:rFonts w:hint="eastAsia"/>
          <w:b/>
          <w:sz w:val="30"/>
          <w:szCs w:val="30"/>
        </w:rPr>
        <w:t>日（周五）</w:t>
      </w:r>
      <w:r>
        <w:rPr>
          <w:b/>
          <w:sz w:val="30"/>
          <w:szCs w:val="30"/>
        </w:rPr>
        <w:t>，</w:t>
      </w:r>
      <w:r>
        <w:rPr>
          <w:rFonts w:hint="eastAsia"/>
          <w:b/>
          <w:sz w:val="30"/>
          <w:szCs w:val="30"/>
        </w:rPr>
        <w:t>终审答辩与现场观摩</w:t>
      </w:r>
      <w:r>
        <w:rPr>
          <w:b/>
          <w:sz w:val="30"/>
          <w:szCs w:val="30"/>
        </w:rPr>
        <w:t>阶段</w:t>
      </w:r>
      <w:r>
        <w:rPr>
          <w:rFonts w:hint="eastAsia"/>
          <w:b/>
          <w:sz w:val="30"/>
          <w:szCs w:val="30"/>
        </w:rPr>
        <w:t>。</w:t>
      </w:r>
    </w:p>
    <w:p w14:paraId="0191811E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评选委员会</w:t>
      </w:r>
      <w:r>
        <w:rPr>
          <w:sz w:val="30"/>
          <w:szCs w:val="30"/>
        </w:rPr>
        <w:t>组织</w:t>
      </w:r>
      <w:r>
        <w:rPr>
          <w:rFonts w:hint="eastAsia"/>
          <w:sz w:val="30"/>
          <w:szCs w:val="30"/>
        </w:rPr>
        <w:t>专家</w:t>
      </w:r>
      <w:r>
        <w:rPr>
          <w:sz w:val="30"/>
          <w:szCs w:val="30"/>
        </w:rPr>
        <w:t>评</w:t>
      </w:r>
      <w:r>
        <w:rPr>
          <w:rFonts w:hint="eastAsia"/>
          <w:sz w:val="30"/>
          <w:szCs w:val="30"/>
        </w:rPr>
        <w:t>委及大众评委</w:t>
      </w:r>
      <w:r>
        <w:rPr>
          <w:sz w:val="30"/>
          <w:szCs w:val="30"/>
        </w:rPr>
        <w:t>（各院系</w:t>
      </w:r>
      <w:r>
        <w:rPr>
          <w:rFonts w:hint="eastAsia"/>
          <w:sz w:val="30"/>
          <w:szCs w:val="30"/>
        </w:rPr>
        <w:t>师生）</w:t>
      </w:r>
      <w:r>
        <w:rPr>
          <w:sz w:val="30"/>
          <w:szCs w:val="30"/>
        </w:rPr>
        <w:t>对</w:t>
      </w:r>
      <w:r>
        <w:rPr>
          <w:sz w:val="30"/>
          <w:szCs w:val="30"/>
        </w:rPr>
        <w:t>20</w:t>
      </w:r>
      <w:r>
        <w:rPr>
          <w:sz w:val="30"/>
          <w:szCs w:val="30"/>
        </w:rPr>
        <w:t>位候选人进行</w:t>
      </w:r>
      <w:r>
        <w:rPr>
          <w:rFonts w:hint="eastAsia"/>
          <w:sz w:val="30"/>
          <w:szCs w:val="30"/>
        </w:rPr>
        <w:t>答辩评审</w:t>
      </w:r>
      <w:r>
        <w:rPr>
          <w:sz w:val="30"/>
          <w:szCs w:val="30"/>
        </w:rPr>
        <w:t>，根据</w:t>
      </w:r>
      <w:r>
        <w:rPr>
          <w:rFonts w:hint="eastAsia"/>
          <w:sz w:val="30"/>
          <w:szCs w:val="30"/>
        </w:rPr>
        <w:t>得分</w:t>
      </w:r>
      <w:r>
        <w:rPr>
          <w:sz w:val="30"/>
          <w:szCs w:val="30"/>
        </w:rPr>
        <w:t>结果产生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名</w:t>
      </w:r>
      <w:r>
        <w:rPr>
          <w:rFonts w:hint="eastAsia"/>
          <w:sz w:val="30"/>
          <w:szCs w:val="30"/>
        </w:rPr>
        <w:t>201</w:t>
      </w:r>
      <w:r>
        <w:rPr>
          <w:sz w:val="30"/>
          <w:szCs w:val="30"/>
        </w:rPr>
        <w:t>6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北京大</w:t>
      </w:r>
      <w:r>
        <w:rPr>
          <w:sz w:val="30"/>
          <w:szCs w:val="30"/>
        </w:rPr>
        <w:lastRenderedPageBreak/>
        <w:t>学</w:t>
      </w:r>
      <w:r>
        <w:rPr>
          <w:rFonts w:hint="eastAsia"/>
          <w:sz w:val="30"/>
          <w:szCs w:val="30"/>
        </w:rPr>
        <w:t>学生</w:t>
      </w:r>
      <w:r>
        <w:rPr>
          <w:sz w:val="30"/>
          <w:szCs w:val="30"/>
        </w:rPr>
        <w:t>年度人物</w:t>
      </w:r>
      <w:r>
        <w:rPr>
          <w:rFonts w:hint="eastAsia"/>
          <w:sz w:val="30"/>
          <w:szCs w:val="30"/>
        </w:rPr>
        <w:t>。</w:t>
      </w:r>
    </w:p>
    <w:p w14:paraId="46130722" w14:textId="77777777" w:rsidR="00B475B4" w:rsidRDefault="00234643">
      <w:pPr>
        <w:widowControl/>
        <w:spacing w:line="540" w:lineRule="exact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答辩环节安排</w:t>
      </w:r>
      <w:r>
        <w:rPr>
          <w:sz w:val="30"/>
          <w:szCs w:val="30"/>
        </w:rPr>
        <w:t>：</w:t>
      </w:r>
      <w:r>
        <w:rPr>
          <w:rFonts w:hint="eastAsia"/>
          <w:sz w:val="30"/>
          <w:szCs w:val="30"/>
        </w:rPr>
        <w:t>每位候选人有</w:t>
      </w:r>
      <w:r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分钟展示时间</w:t>
      </w:r>
      <w:r>
        <w:rPr>
          <w:sz w:val="30"/>
          <w:szCs w:val="30"/>
        </w:rPr>
        <w:t>，</w:t>
      </w:r>
      <w:r>
        <w:rPr>
          <w:rFonts w:hint="eastAsia"/>
          <w:sz w:val="30"/>
          <w:szCs w:val="30"/>
        </w:rPr>
        <w:t>专家评委</w:t>
      </w:r>
      <w:r>
        <w:rPr>
          <w:sz w:val="30"/>
          <w:szCs w:val="30"/>
        </w:rPr>
        <w:t>有</w:t>
      </w:r>
      <w:r>
        <w:rPr>
          <w:sz w:val="30"/>
          <w:szCs w:val="30"/>
        </w:rPr>
        <w:t>2</w:t>
      </w:r>
      <w:r>
        <w:rPr>
          <w:sz w:val="30"/>
          <w:szCs w:val="30"/>
        </w:rPr>
        <w:t>分钟提问时间</w:t>
      </w:r>
      <w:r>
        <w:rPr>
          <w:rFonts w:hint="eastAsia"/>
          <w:sz w:val="30"/>
          <w:szCs w:val="30"/>
        </w:rPr>
        <w:t>；大众评委享有</w:t>
      </w:r>
      <w:r>
        <w:rPr>
          <w:sz w:val="30"/>
          <w:szCs w:val="30"/>
        </w:rPr>
        <w:t>投票权。</w:t>
      </w:r>
    </w:p>
    <w:p w14:paraId="630575C6" w14:textId="77777777" w:rsidR="00B475B4" w:rsidRDefault="00234643">
      <w:pPr>
        <w:spacing w:line="54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评审</w:t>
      </w:r>
      <w:r>
        <w:rPr>
          <w:sz w:val="30"/>
          <w:szCs w:val="30"/>
        </w:rPr>
        <w:t>标准：</w:t>
      </w:r>
      <w:r>
        <w:rPr>
          <w:rFonts w:hint="eastAsia"/>
          <w:sz w:val="30"/>
          <w:szCs w:val="30"/>
        </w:rPr>
        <w:t>品行高尚</w:t>
      </w:r>
      <w:r>
        <w:rPr>
          <w:sz w:val="30"/>
          <w:szCs w:val="30"/>
        </w:rPr>
        <w:t>、事迹突出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示范引领、全面发展四个方面</w:t>
      </w:r>
      <w:r>
        <w:rPr>
          <w:rFonts w:hint="eastAsia"/>
          <w:sz w:val="30"/>
          <w:szCs w:val="30"/>
        </w:rPr>
        <w:t>各占</w:t>
      </w:r>
      <w:r>
        <w:rPr>
          <w:rFonts w:hint="eastAsia"/>
          <w:sz w:val="30"/>
          <w:szCs w:val="30"/>
        </w:rPr>
        <w:t>25</w:t>
      </w:r>
      <w:r>
        <w:rPr>
          <w:sz w:val="30"/>
          <w:szCs w:val="30"/>
        </w:rPr>
        <w:t>%</w:t>
      </w:r>
      <w:r>
        <w:rPr>
          <w:sz w:val="30"/>
          <w:szCs w:val="30"/>
        </w:rPr>
        <w:t>比重</w:t>
      </w:r>
      <w:r>
        <w:rPr>
          <w:rFonts w:hint="eastAsia"/>
          <w:sz w:val="30"/>
          <w:szCs w:val="30"/>
        </w:rPr>
        <w:t>。要求候选人道德</w:t>
      </w:r>
      <w:r>
        <w:rPr>
          <w:sz w:val="30"/>
          <w:szCs w:val="30"/>
        </w:rPr>
        <w:t>素质高、综合能力强，并有一定群众基础，在广大青年学生中能起到</w:t>
      </w:r>
      <w:r>
        <w:rPr>
          <w:rFonts w:hint="eastAsia"/>
          <w:sz w:val="30"/>
          <w:szCs w:val="30"/>
        </w:rPr>
        <w:t>先锋模范</w:t>
      </w:r>
      <w:r>
        <w:rPr>
          <w:sz w:val="30"/>
          <w:szCs w:val="30"/>
        </w:rPr>
        <w:t>作用</w:t>
      </w:r>
      <w:r>
        <w:rPr>
          <w:rFonts w:hint="eastAsia"/>
          <w:sz w:val="30"/>
          <w:szCs w:val="30"/>
        </w:rPr>
        <w:t>，</w:t>
      </w:r>
      <w:r>
        <w:rPr>
          <w:sz w:val="30"/>
          <w:szCs w:val="30"/>
        </w:rPr>
        <w:t>能</w:t>
      </w:r>
      <w:r>
        <w:rPr>
          <w:rFonts w:hint="eastAsia"/>
          <w:sz w:val="30"/>
          <w:szCs w:val="30"/>
        </w:rPr>
        <w:t>展示出</w:t>
      </w:r>
      <w:r>
        <w:rPr>
          <w:sz w:val="30"/>
          <w:szCs w:val="30"/>
        </w:rPr>
        <w:t>北京大学学生</w:t>
      </w:r>
      <w:r>
        <w:rPr>
          <w:rFonts w:hint="eastAsia"/>
          <w:sz w:val="30"/>
          <w:szCs w:val="30"/>
        </w:rPr>
        <w:t>的</w:t>
      </w:r>
      <w:r>
        <w:rPr>
          <w:sz w:val="30"/>
          <w:szCs w:val="30"/>
        </w:rPr>
        <w:t>精神风貌</w:t>
      </w:r>
      <w:r>
        <w:rPr>
          <w:rFonts w:hint="eastAsia"/>
          <w:sz w:val="30"/>
          <w:szCs w:val="30"/>
        </w:rPr>
        <w:t>。</w:t>
      </w:r>
    </w:p>
    <w:p w14:paraId="63840ABD" w14:textId="77777777" w:rsidR="00B475B4" w:rsidRDefault="00B475B4">
      <w:pPr>
        <w:spacing w:line="540" w:lineRule="exact"/>
        <w:ind w:firstLineChars="200" w:firstLine="600"/>
        <w:rPr>
          <w:sz w:val="30"/>
          <w:szCs w:val="30"/>
        </w:rPr>
      </w:pPr>
    </w:p>
    <w:p w14:paraId="5B9CDE62" w14:textId="77777777" w:rsidR="00B475B4" w:rsidRDefault="00234643">
      <w:pPr>
        <w:spacing w:line="540" w:lineRule="exact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“北京大学学生</w:t>
      </w:r>
      <w:r>
        <w:rPr>
          <w:sz w:val="30"/>
          <w:szCs w:val="30"/>
        </w:rPr>
        <w:t>年度人物</w:t>
      </w:r>
      <w:r>
        <w:rPr>
          <w:rFonts w:hint="eastAsia"/>
          <w:sz w:val="30"/>
          <w:szCs w:val="30"/>
        </w:rPr>
        <w:t>·</w:t>
      </w:r>
      <w:r>
        <w:rPr>
          <w:rFonts w:hint="eastAsia"/>
          <w:sz w:val="30"/>
          <w:szCs w:val="30"/>
        </w:rPr>
        <w:t>201</w:t>
      </w:r>
      <w:r>
        <w:rPr>
          <w:sz w:val="30"/>
          <w:szCs w:val="30"/>
        </w:rPr>
        <w:t>6</w:t>
      </w:r>
      <w:r>
        <w:rPr>
          <w:rFonts w:hint="eastAsia"/>
          <w:sz w:val="30"/>
          <w:szCs w:val="30"/>
        </w:rPr>
        <w:t>”</w:t>
      </w:r>
      <w:r>
        <w:rPr>
          <w:sz w:val="30"/>
          <w:szCs w:val="30"/>
        </w:rPr>
        <w:t>评选</w:t>
      </w:r>
      <w:r>
        <w:rPr>
          <w:rFonts w:hint="eastAsia"/>
          <w:sz w:val="30"/>
          <w:szCs w:val="30"/>
        </w:rPr>
        <w:t>委员会</w:t>
      </w:r>
    </w:p>
    <w:p w14:paraId="2C0C3AC2" w14:textId="77777777" w:rsidR="00DF797E" w:rsidRDefault="00DF797E">
      <w:pPr>
        <w:spacing w:line="540" w:lineRule="exact"/>
        <w:jc w:val="righ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医学部研究生工作部</w:t>
      </w:r>
    </w:p>
    <w:p w14:paraId="6C36E031" w14:textId="77777777" w:rsidR="003F35BE" w:rsidRDefault="003F35BE">
      <w:pPr>
        <w:spacing w:line="540" w:lineRule="exact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北京大学临床肿瘤学院教育处</w:t>
      </w:r>
    </w:p>
    <w:p w14:paraId="1043AF17" w14:textId="77777777" w:rsidR="00B475B4" w:rsidRDefault="00234643">
      <w:pPr>
        <w:spacing w:line="540" w:lineRule="exact"/>
        <w:jc w:val="right"/>
        <w:rPr>
          <w:sz w:val="30"/>
          <w:szCs w:val="30"/>
        </w:rPr>
      </w:pPr>
      <w:r>
        <w:rPr>
          <w:sz w:val="30"/>
          <w:szCs w:val="30"/>
        </w:rPr>
        <w:t>2016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</w:rPr>
        <w:t>月</w:t>
      </w:r>
      <w:r w:rsidR="003F35BE">
        <w:rPr>
          <w:rFonts w:hint="eastAsia"/>
          <w:sz w:val="30"/>
          <w:szCs w:val="30"/>
        </w:rPr>
        <w:t>19</w:t>
      </w:r>
      <w:r>
        <w:rPr>
          <w:rFonts w:hint="eastAsia"/>
          <w:sz w:val="30"/>
          <w:szCs w:val="30"/>
        </w:rPr>
        <w:t>日</w:t>
      </w:r>
    </w:p>
    <w:p w14:paraId="0FA0BF6E" w14:textId="77777777" w:rsidR="00B475B4" w:rsidRDefault="00B475B4">
      <w:pPr>
        <w:spacing w:line="480" w:lineRule="auto"/>
        <w:rPr>
          <w:sz w:val="30"/>
          <w:szCs w:val="30"/>
        </w:rPr>
      </w:pPr>
      <w:bookmarkStart w:id="1" w:name="_GoBack"/>
      <w:bookmarkEnd w:id="1"/>
    </w:p>
    <w:p w14:paraId="24DC89AC" w14:textId="77777777" w:rsidR="00B475B4" w:rsidRDefault="00B475B4">
      <w:pPr>
        <w:spacing w:line="480" w:lineRule="auto"/>
        <w:rPr>
          <w:sz w:val="30"/>
          <w:szCs w:val="30"/>
        </w:rPr>
      </w:pPr>
    </w:p>
    <w:p w14:paraId="3B9A537E" w14:textId="77777777" w:rsidR="00B475B4" w:rsidRDefault="00234643">
      <w:pPr>
        <w:spacing w:line="480" w:lineRule="auto"/>
        <w:rPr>
          <w:sz w:val="24"/>
          <w:szCs w:val="30"/>
        </w:rPr>
      </w:pPr>
      <w:r>
        <w:rPr>
          <w:rFonts w:hint="eastAsia"/>
          <w:sz w:val="24"/>
          <w:szCs w:val="30"/>
        </w:rPr>
        <w:t>附件：“北京大学学生年度人物·</w:t>
      </w:r>
      <w:r>
        <w:rPr>
          <w:rFonts w:hint="eastAsia"/>
          <w:sz w:val="24"/>
          <w:szCs w:val="30"/>
        </w:rPr>
        <w:t>2016</w:t>
      </w:r>
      <w:r>
        <w:rPr>
          <w:rFonts w:hint="eastAsia"/>
          <w:sz w:val="24"/>
          <w:szCs w:val="30"/>
        </w:rPr>
        <w:t>”评选报名表</w:t>
      </w:r>
    </w:p>
    <w:bookmarkEnd w:id="0"/>
    <w:p w14:paraId="2A81D19B" w14:textId="77777777" w:rsidR="00B475B4" w:rsidRDefault="00B475B4">
      <w:pPr>
        <w:spacing w:line="480" w:lineRule="auto"/>
        <w:rPr>
          <w:sz w:val="30"/>
          <w:szCs w:val="30"/>
        </w:rPr>
      </w:pPr>
    </w:p>
    <w:p w14:paraId="5152F010" w14:textId="77777777" w:rsidR="00B475B4" w:rsidRDefault="00B475B4">
      <w:pPr>
        <w:spacing w:line="480" w:lineRule="auto"/>
        <w:rPr>
          <w:sz w:val="30"/>
          <w:szCs w:val="30"/>
        </w:rPr>
      </w:pPr>
    </w:p>
    <w:p w14:paraId="75D07DF6" w14:textId="77777777" w:rsidR="00B475B4" w:rsidRDefault="00B475B4">
      <w:pPr>
        <w:spacing w:line="480" w:lineRule="auto"/>
        <w:rPr>
          <w:sz w:val="30"/>
          <w:szCs w:val="30"/>
        </w:rPr>
      </w:pPr>
    </w:p>
    <w:p w14:paraId="5A7D32A3" w14:textId="77777777" w:rsidR="00B475B4" w:rsidRDefault="00B475B4">
      <w:pPr>
        <w:spacing w:line="480" w:lineRule="auto"/>
        <w:rPr>
          <w:sz w:val="30"/>
          <w:szCs w:val="30"/>
        </w:rPr>
      </w:pPr>
    </w:p>
    <w:p w14:paraId="100C8331" w14:textId="77777777" w:rsidR="00B475B4" w:rsidRDefault="00B475B4">
      <w:pPr>
        <w:spacing w:line="480" w:lineRule="auto"/>
        <w:rPr>
          <w:sz w:val="30"/>
          <w:szCs w:val="30"/>
        </w:rPr>
      </w:pPr>
    </w:p>
    <w:sectPr w:rsidR="00B475B4" w:rsidSect="00FC3F8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BE611" w14:textId="77777777" w:rsidR="00DD228E" w:rsidRDefault="00DD228E">
      <w:r>
        <w:separator/>
      </w:r>
    </w:p>
  </w:endnote>
  <w:endnote w:type="continuationSeparator" w:id="0">
    <w:p w14:paraId="42489D18" w14:textId="77777777" w:rsidR="00DD228E" w:rsidRDefault="00DD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仿宋_GB2312">
    <w:altName w:val="ＭＳ ゴシック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50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108988"/>
      <w:docPartObj>
        <w:docPartGallery w:val="Page Numbers (Bottom of Page)"/>
        <w:docPartUnique/>
      </w:docPartObj>
    </w:sdtPr>
    <w:sdtContent>
      <w:p w14:paraId="289E0986" w14:textId="77777777" w:rsidR="00DD228E" w:rsidRDefault="00DD22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5BE" w:rsidRPr="003F35BE">
          <w:rPr>
            <w:noProof/>
            <w:lang w:val="zh-CN"/>
          </w:rPr>
          <w:t>2</w:t>
        </w:r>
        <w:r>
          <w:fldChar w:fldCharType="end"/>
        </w:r>
      </w:p>
    </w:sdtContent>
  </w:sdt>
  <w:p w14:paraId="51E01A0B" w14:textId="77777777" w:rsidR="00DD228E" w:rsidRDefault="00DD228E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19876" w14:textId="77777777" w:rsidR="00DD228E" w:rsidRDefault="00DD228E">
      <w:r>
        <w:separator/>
      </w:r>
    </w:p>
  </w:footnote>
  <w:footnote w:type="continuationSeparator" w:id="0">
    <w:p w14:paraId="536C31F1" w14:textId="77777777" w:rsidR="00DD228E" w:rsidRDefault="00DD2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54A2"/>
    <w:multiLevelType w:val="hybridMultilevel"/>
    <w:tmpl w:val="65364D4A"/>
    <w:lvl w:ilvl="0" w:tplc="31BED4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4085E"/>
    <w:multiLevelType w:val="hybridMultilevel"/>
    <w:tmpl w:val="8F3A4D7C"/>
    <w:lvl w:ilvl="0" w:tplc="4FDAC4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7AC077A"/>
    <w:multiLevelType w:val="hybridMultilevel"/>
    <w:tmpl w:val="8F3A4D7C"/>
    <w:lvl w:ilvl="0" w:tplc="4FDAC4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A5364ED"/>
    <w:multiLevelType w:val="hybridMultilevel"/>
    <w:tmpl w:val="7EC2772C"/>
    <w:lvl w:ilvl="0" w:tplc="915AB9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11135E"/>
    <w:multiLevelType w:val="hybridMultilevel"/>
    <w:tmpl w:val="00681126"/>
    <w:lvl w:ilvl="0" w:tplc="E1B8E8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DDD03AA"/>
    <w:multiLevelType w:val="hybridMultilevel"/>
    <w:tmpl w:val="00681126"/>
    <w:lvl w:ilvl="0" w:tplc="E1B8E8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C2F0441"/>
    <w:multiLevelType w:val="hybridMultilevel"/>
    <w:tmpl w:val="7EC2772C"/>
    <w:lvl w:ilvl="0" w:tplc="915AB9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75B4"/>
    <w:rsid w:val="00073CE4"/>
    <w:rsid w:val="00095954"/>
    <w:rsid w:val="000D1ADB"/>
    <w:rsid w:val="00234643"/>
    <w:rsid w:val="00393955"/>
    <w:rsid w:val="003A538B"/>
    <w:rsid w:val="003F35BE"/>
    <w:rsid w:val="004216AA"/>
    <w:rsid w:val="00475973"/>
    <w:rsid w:val="007349E1"/>
    <w:rsid w:val="008F3E84"/>
    <w:rsid w:val="00944C67"/>
    <w:rsid w:val="00980503"/>
    <w:rsid w:val="00A450F5"/>
    <w:rsid w:val="00AD5B2A"/>
    <w:rsid w:val="00B10322"/>
    <w:rsid w:val="00B475B4"/>
    <w:rsid w:val="00B60E0A"/>
    <w:rsid w:val="00B74C8F"/>
    <w:rsid w:val="00B96B39"/>
    <w:rsid w:val="00D8581F"/>
    <w:rsid w:val="00DC3492"/>
    <w:rsid w:val="00DD228E"/>
    <w:rsid w:val="00DF797E"/>
    <w:rsid w:val="00ED4C0E"/>
    <w:rsid w:val="00F15BEF"/>
    <w:rsid w:val="00FC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A9AD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C3F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 预设格式字符"/>
    <w:basedOn w:val="a0"/>
    <w:link w:val="HTML"/>
    <w:uiPriority w:val="99"/>
    <w:semiHidden/>
    <w:rsid w:val="00FC3F80"/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FC3F8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C3F80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C3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uiPriority w:val="99"/>
    <w:rsid w:val="00FC3F8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C3F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字符"/>
    <w:basedOn w:val="a0"/>
    <w:link w:val="a7"/>
    <w:uiPriority w:val="99"/>
    <w:rsid w:val="00FC3F80"/>
    <w:rPr>
      <w:sz w:val="18"/>
      <w:szCs w:val="18"/>
    </w:rPr>
  </w:style>
  <w:style w:type="paragraph" w:styleId="a9">
    <w:name w:val="Body Text Indent"/>
    <w:basedOn w:val="a"/>
    <w:link w:val="aa"/>
    <w:rsid w:val="00FC3F80"/>
    <w:pPr>
      <w:ind w:firstLineChars="200" w:firstLine="560"/>
    </w:pPr>
    <w:rPr>
      <w:rFonts w:ascii="仿宋_GB2312" w:eastAsia="仿宋_GB2312" w:hAnsi="Times New Roman" w:cs="Times New Roman"/>
      <w:sz w:val="28"/>
      <w:szCs w:val="28"/>
    </w:rPr>
  </w:style>
  <w:style w:type="character" w:customStyle="1" w:styleId="aa">
    <w:name w:val="正文文本缩进字符"/>
    <w:basedOn w:val="a0"/>
    <w:link w:val="a9"/>
    <w:rsid w:val="00FC3F80"/>
    <w:rPr>
      <w:rFonts w:ascii="仿宋_GB2312" w:eastAsia="仿宋_GB2312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197</Words>
  <Characters>1126</Characters>
  <Application>Microsoft Macintosh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桓 国</cp:lastModifiedBy>
  <cp:revision>12</cp:revision>
  <dcterms:created xsi:type="dcterms:W3CDTF">2016-11-16T05:53:00Z</dcterms:created>
  <dcterms:modified xsi:type="dcterms:W3CDTF">2016-11-19T02:50:00Z</dcterms:modified>
</cp:coreProperties>
</file>